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5B" w:rsidRDefault="00E7375B" w:rsidP="00E7375B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15485">
        <w:rPr>
          <w:rFonts w:ascii="Times New Roman" w:hAnsi="Times New Roman"/>
          <w:b/>
          <w:sz w:val="24"/>
          <w:szCs w:val="24"/>
        </w:rPr>
        <w:t>Приложение № 4</w:t>
      </w:r>
      <w:r w:rsidRPr="00D73DAA">
        <w:rPr>
          <w:rFonts w:ascii="Times New Roman" w:hAnsi="Times New Roman"/>
          <w:b/>
          <w:sz w:val="24"/>
          <w:szCs w:val="24"/>
        </w:rPr>
        <w:t xml:space="preserve"> </w:t>
      </w:r>
    </w:p>
    <w:p w:rsidR="00E7375B" w:rsidRPr="00415485" w:rsidRDefault="00E7375B" w:rsidP="00E7375B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415485">
        <w:rPr>
          <w:rFonts w:ascii="Times New Roman" w:hAnsi="Times New Roman"/>
          <w:b/>
          <w:sz w:val="24"/>
          <w:szCs w:val="24"/>
        </w:rPr>
        <w:t>к Приказу № 427 от 21.08.2018</w:t>
      </w:r>
    </w:p>
    <w:p w:rsidR="00E7375B" w:rsidRPr="00415485" w:rsidRDefault="00E7375B" w:rsidP="00E737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7375B" w:rsidRPr="00F91B9D" w:rsidRDefault="00E7375B" w:rsidP="00E7375B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F91B9D">
        <w:rPr>
          <w:rFonts w:ascii="Times New Roman" w:hAnsi="Times New Roman"/>
          <w:b/>
          <w:sz w:val="24"/>
          <w:szCs w:val="24"/>
        </w:rPr>
        <w:t>Информация</w:t>
      </w:r>
      <w:proofErr w:type="gramEnd"/>
      <w:r w:rsidRPr="00F91B9D">
        <w:rPr>
          <w:rFonts w:ascii="Times New Roman" w:hAnsi="Times New Roman"/>
          <w:b/>
          <w:sz w:val="24"/>
          <w:szCs w:val="24"/>
        </w:rPr>
        <w:t xml:space="preserve"> представляемая держателями регистров владельцев ценных бумаг</w:t>
      </w:r>
      <w:r w:rsidRPr="00F91B9D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182"/>
        <w:gridCol w:w="909"/>
        <w:gridCol w:w="421"/>
        <w:gridCol w:w="908"/>
        <w:gridCol w:w="947"/>
        <w:gridCol w:w="761"/>
        <w:gridCol w:w="854"/>
        <w:gridCol w:w="761"/>
        <w:gridCol w:w="436"/>
        <w:gridCol w:w="1181"/>
      </w:tblGrid>
      <w:tr w:rsidR="00E7375B" w:rsidRPr="00520194" w:rsidTr="008453F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Данные предыдущего владельца ценных бумаг 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ценной бумаги 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Эмитент ценных бумаг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91B9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Номинальная/ фиксированная стоимость ценной бумаги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br/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F91B9D">
              <w:rPr>
                <w:sz w:val="20"/>
                <w:szCs w:val="20"/>
                <w:lang w:val="ru-RU"/>
              </w:rPr>
              <w:t>Стоимость отчуждения ценной бумаги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F91B9D">
              <w:rPr>
                <w:sz w:val="20"/>
                <w:szCs w:val="20"/>
                <w:lang w:val="ru-RU"/>
              </w:rPr>
              <w:t>Количество отчуждённых ценных бумаг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F91B9D">
              <w:rPr>
                <w:sz w:val="20"/>
                <w:szCs w:val="20"/>
                <w:lang w:val="ru-RU"/>
              </w:rPr>
              <w:t>Дата отчуждения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F91B9D">
              <w:rPr>
                <w:sz w:val="20"/>
                <w:szCs w:val="20"/>
                <w:lang w:val="ru-RU"/>
              </w:rPr>
              <w:t>Данные лица - нового владельца ценных бумаг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375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IDNP/IDNO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Фамилия. Имя/Наименование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IDNO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IDNP/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sz w:val="20"/>
                <w:szCs w:val="20"/>
              </w:rPr>
              <w:t>IDNO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Фамилия. Имя/Наименование</w:t>
            </w:r>
          </w:p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375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E7375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1B9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91B9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375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7375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7375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7375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375B" w:rsidRPr="00FD590D" w:rsidRDefault="00E7375B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E7375B" w:rsidRPr="005A47C7" w:rsidRDefault="00E7375B" w:rsidP="00E7375B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E7375B" w:rsidRPr="003447F1" w:rsidRDefault="00E7375B" w:rsidP="00E737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7375B" w:rsidRPr="001A7BE6" w:rsidRDefault="00E7375B" w:rsidP="00E737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7375B" w:rsidRDefault="00E7375B" w:rsidP="00E737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 заполнению</w:t>
      </w:r>
      <w:r>
        <w:rPr>
          <w:rFonts w:ascii="Times New Roman" w:hAnsi="Times New Roman"/>
          <w:b/>
          <w:sz w:val="24"/>
          <w:szCs w:val="24"/>
        </w:rPr>
        <w:t xml:space="preserve"> Приложения № 4</w:t>
      </w:r>
    </w:p>
    <w:p w:rsidR="00E7375B" w:rsidRPr="00C0464F" w:rsidRDefault="00E7375B" w:rsidP="00E737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78FB">
        <w:rPr>
          <w:rFonts w:ascii="Times New Roman" w:hAnsi="Times New Roman"/>
          <w:b/>
          <w:sz w:val="24"/>
          <w:szCs w:val="24"/>
        </w:rPr>
        <w:t xml:space="preserve"> </w:t>
      </w:r>
      <w:r w:rsidRPr="00C0464F">
        <w:rPr>
          <w:rFonts w:ascii="Times New Roman" w:hAnsi="Times New Roman"/>
          <w:b/>
          <w:sz w:val="24"/>
          <w:szCs w:val="24"/>
        </w:rPr>
        <w:t>«Информация, представляемая держателями регистров владельцев ценных бумаг»</w:t>
      </w:r>
    </w:p>
    <w:p w:rsidR="00E7375B" w:rsidRPr="00FD590D" w:rsidRDefault="00E7375B" w:rsidP="00E7375B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75B" w:rsidRPr="00C0464F" w:rsidRDefault="00E7375B" w:rsidP="00E737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464F">
        <w:rPr>
          <w:rFonts w:ascii="Times New Roman" w:hAnsi="Times New Roman"/>
          <w:b/>
          <w:sz w:val="24"/>
          <w:szCs w:val="24"/>
        </w:rPr>
        <w:t>1.</w:t>
      </w:r>
      <w:r w:rsidRPr="00C0464F">
        <w:rPr>
          <w:rFonts w:ascii="Times New Roman" w:hAnsi="Times New Roman"/>
          <w:sz w:val="24"/>
          <w:szCs w:val="24"/>
        </w:rPr>
        <w:tab/>
        <w:t>В соответствии с положениями ст. 92 и 226</w:t>
      </w:r>
      <w:r w:rsidRPr="00C0464F">
        <w:rPr>
          <w:rFonts w:ascii="Times New Roman" w:hAnsi="Times New Roman"/>
          <w:sz w:val="24"/>
          <w:szCs w:val="24"/>
          <w:vertAlign w:val="superscript"/>
        </w:rPr>
        <w:t>11</w:t>
      </w:r>
      <w:r w:rsidRPr="00C0464F">
        <w:rPr>
          <w:rFonts w:ascii="Times New Roman" w:hAnsi="Times New Roman"/>
          <w:sz w:val="24"/>
          <w:szCs w:val="24"/>
        </w:rPr>
        <w:t xml:space="preserve"> Налогового кодекса, держателями регистров владельцев ценных бумаг представляют в Государственную налоговую службу информацию о сделках с ценными бумагами, совершенных физическими лицами в период налогового года.</w:t>
      </w:r>
    </w:p>
    <w:p w:rsidR="00E7375B" w:rsidRPr="00C0464F" w:rsidRDefault="00E7375B" w:rsidP="00E7375B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C0464F">
        <w:rPr>
          <w:rFonts w:ascii="Times New Roman" w:hAnsi="Times New Roman"/>
          <w:b/>
          <w:bCs/>
          <w:sz w:val="24"/>
          <w:szCs w:val="24"/>
        </w:rPr>
        <w:t>2.</w:t>
      </w:r>
      <w:r w:rsidRPr="00C0464F">
        <w:rPr>
          <w:rFonts w:ascii="Times New Roman" w:hAnsi="Times New Roman"/>
          <w:bCs/>
          <w:sz w:val="24"/>
          <w:szCs w:val="24"/>
        </w:rPr>
        <w:tab/>
        <w:t xml:space="preserve">Представляемая информация содержит сведения </w:t>
      </w:r>
      <w:proofErr w:type="gramStart"/>
      <w:r w:rsidRPr="00C0464F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C0464F">
        <w:rPr>
          <w:rFonts w:ascii="Times New Roman" w:hAnsi="Times New Roman"/>
          <w:bCs/>
          <w:sz w:val="24"/>
          <w:szCs w:val="24"/>
        </w:rPr>
        <w:t xml:space="preserve"> всех сделках с ценными бумагами, независимо от общей суммы сделок, в случаях</w:t>
      </w:r>
      <w:r w:rsidRPr="00415485">
        <w:rPr>
          <w:rFonts w:ascii="Times New Roman" w:hAnsi="Times New Roman"/>
          <w:bCs/>
          <w:sz w:val="24"/>
          <w:szCs w:val="24"/>
        </w:rPr>
        <w:t xml:space="preserve"> </w:t>
      </w:r>
      <w:r w:rsidRPr="00C0464F">
        <w:rPr>
          <w:rFonts w:ascii="Times New Roman" w:hAnsi="Times New Roman"/>
          <w:bCs/>
          <w:sz w:val="24"/>
          <w:szCs w:val="24"/>
        </w:rPr>
        <w:t xml:space="preserve">когда </w:t>
      </w:r>
      <w:r w:rsidRPr="00C0464F">
        <w:rPr>
          <w:rFonts w:ascii="Times New Roman" w:hAnsi="Times New Roman"/>
          <w:sz w:val="24"/>
          <w:szCs w:val="24"/>
        </w:rPr>
        <w:t>физическое лицо</w:t>
      </w:r>
      <w:r w:rsidRPr="00C0464F">
        <w:rPr>
          <w:rFonts w:ascii="Times New Roman" w:hAnsi="Times New Roman"/>
          <w:bCs/>
          <w:sz w:val="24"/>
          <w:szCs w:val="24"/>
        </w:rPr>
        <w:t xml:space="preserve"> отчуждает ценные бумаги и </w:t>
      </w:r>
      <w:r w:rsidRPr="00C0464F">
        <w:rPr>
          <w:rFonts w:ascii="Times New Roman" w:hAnsi="Times New Roman"/>
          <w:sz w:val="24"/>
          <w:szCs w:val="24"/>
        </w:rPr>
        <w:t xml:space="preserve">о сделках с ценными бумагами, совершенными в течение одного налогового года, совокупный объем которых превышает сумму в 100 тысяч леев на одно физическое лицо, в случаях когда физическое лицо является приобретателем </w:t>
      </w:r>
      <w:r w:rsidRPr="00C0464F">
        <w:rPr>
          <w:rFonts w:ascii="Times New Roman" w:hAnsi="Times New Roman"/>
          <w:bCs/>
          <w:sz w:val="24"/>
          <w:szCs w:val="24"/>
        </w:rPr>
        <w:t xml:space="preserve">ценных бумаг.   </w:t>
      </w:r>
    </w:p>
    <w:p w:rsidR="00E7375B" w:rsidRPr="00F91B9D" w:rsidRDefault="00E7375B" w:rsidP="00E7375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91B9D">
        <w:rPr>
          <w:rFonts w:ascii="Times New Roman" w:hAnsi="Times New Roman"/>
          <w:sz w:val="24"/>
          <w:szCs w:val="24"/>
        </w:rPr>
        <w:t xml:space="preserve">Информация представляется ​​в формате </w:t>
      </w:r>
      <w:proofErr w:type="spellStart"/>
      <w:r w:rsidRPr="001A7BE6">
        <w:rPr>
          <w:rFonts w:ascii="Times New Roman" w:hAnsi="Times New Roman"/>
          <w:sz w:val="24"/>
          <w:szCs w:val="24"/>
        </w:rPr>
        <w:t>xml</w:t>
      </w:r>
      <w:proofErr w:type="spellEnd"/>
      <w:r w:rsidRPr="00F91B9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A7BE6">
        <w:rPr>
          <w:rFonts w:ascii="Times New Roman" w:hAnsi="Times New Roman"/>
          <w:sz w:val="24"/>
          <w:szCs w:val="24"/>
        </w:rPr>
        <w:t>Excel</w:t>
      </w:r>
      <w:proofErr w:type="spellEnd"/>
      <w:r w:rsidRPr="00F91B9D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1A7BE6">
        <w:rPr>
          <w:rFonts w:ascii="Times New Roman" w:hAnsi="Times New Roman"/>
          <w:sz w:val="24"/>
          <w:szCs w:val="24"/>
        </w:rPr>
        <w:t>Excel</w:t>
      </w:r>
      <w:proofErr w:type="spellEnd"/>
      <w:r w:rsidRPr="00F91B9D">
        <w:rPr>
          <w:rFonts w:ascii="Times New Roman" w:hAnsi="Times New Roman"/>
          <w:sz w:val="24"/>
          <w:szCs w:val="24"/>
        </w:rPr>
        <w:t>, заполнение колонок 6,7 и 8 обязательно в числовом формате.</w:t>
      </w:r>
    </w:p>
    <w:p w:rsidR="00E7375B" w:rsidRPr="00F91B9D" w:rsidRDefault="00E7375B" w:rsidP="00E737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1B9D">
        <w:rPr>
          <w:rFonts w:ascii="Times New Roman" w:hAnsi="Times New Roman"/>
          <w:b/>
          <w:bCs/>
          <w:sz w:val="24"/>
          <w:szCs w:val="24"/>
        </w:rPr>
        <w:t>3</w:t>
      </w:r>
      <w:r w:rsidRPr="00F91B9D">
        <w:rPr>
          <w:rFonts w:ascii="Times New Roman" w:hAnsi="Times New Roman"/>
          <w:bCs/>
          <w:sz w:val="24"/>
          <w:szCs w:val="24"/>
        </w:rPr>
        <w:t>.</w:t>
      </w:r>
      <w:r w:rsidRPr="00F91B9D">
        <w:rPr>
          <w:rFonts w:ascii="Times New Roman" w:hAnsi="Times New Roman"/>
          <w:bCs/>
          <w:sz w:val="24"/>
          <w:szCs w:val="24"/>
        </w:rPr>
        <w:tab/>
      </w:r>
      <w:r w:rsidRPr="003937C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37C5">
        <w:rPr>
          <w:rFonts w:ascii="Times New Roman" w:hAnsi="Times New Roman"/>
          <w:sz w:val="24"/>
          <w:szCs w:val="24"/>
        </w:rPr>
        <w:t xml:space="preserve">информацию, представляемую в соответствии с Приложением № </w:t>
      </w:r>
      <w:r>
        <w:rPr>
          <w:rFonts w:ascii="Times New Roman" w:hAnsi="Times New Roman"/>
          <w:sz w:val="24"/>
          <w:szCs w:val="24"/>
        </w:rPr>
        <w:t>4</w:t>
      </w:r>
      <w:r w:rsidRPr="003937C5">
        <w:rPr>
          <w:rFonts w:ascii="Times New Roman" w:hAnsi="Times New Roman"/>
          <w:sz w:val="24"/>
          <w:szCs w:val="24"/>
        </w:rPr>
        <w:t xml:space="preserve"> вносятся</w:t>
      </w:r>
      <w:proofErr w:type="gramEnd"/>
      <w:r w:rsidRPr="003937C5">
        <w:rPr>
          <w:rFonts w:ascii="Times New Roman" w:hAnsi="Times New Roman"/>
          <w:sz w:val="24"/>
          <w:szCs w:val="24"/>
        </w:rPr>
        <w:t xml:space="preserve"> следующие данные</w:t>
      </w:r>
      <w:r w:rsidRPr="00F91B9D">
        <w:rPr>
          <w:rFonts w:ascii="Times New Roman" w:hAnsi="Times New Roman"/>
          <w:sz w:val="24"/>
          <w:szCs w:val="24"/>
        </w:rPr>
        <w:t>:</w:t>
      </w:r>
    </w:p>
    <w:p w:rsidR="00E7375B" w:rsidRDefault="00E7375B" w:rsidP="00E737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167540">
        <w:rPr>
          <w:rFonts w:ascii="Times New Roman" w:hAnsi="Times New Roman"/>
          <w:sz w:val="24"/>
          <w:szCs w:val="24"/>
        </w:rPr>
        <w:t xml:space="preserve">в кол. </w:t>
      </w:r>
      <w:r w:rsidRPr="00415485">
        <w:rPr>
          <w:rFonts w:ascii="Times New Roman" w:hAnsi="Times New Roman"/>
          <w:b/>
          <w:sz w:val="24"/>
          <w:szCs w:val="24"/>
        </w:rPr>
        <w:t>1</w:t>
      </w:r>
      <w:r w:rsidRPr="00167540">
        <w:rPr>
          <w:rFonts w:ascii="Times New Roman" w:hAnsi="Times New Roman"/>
          <w:sz w:val="24"/>
          <w:szCs w:val="24"/>
        </w:rPr>
        <w:t xml:space="preserve"> «</w:t>
      </w:r>
      <w:r w:rsidRPr="00167540">
        <w:rPr>
          <w:rFonts w:ascii="Times New Roman" w:eastAsia="Times New Roman" w:hAnsi="Times New Roman"/>
          <w:bCs/>
        </w:rPr>
        <w:t xml:space="preserve">Данные предыдущего владельца ценных бумаг – </w:t>
      </w:r>
      <w:r w:rsidRPr="00167540">
        <w:rPr>
          <w:rFonts w:ascii="Times New Roman" w:eastAsia="Times New Roman" w:hAnsi="Times New Roman"/>
          <w:bCs/>
          <w:lang w:val="ro-RO"/>
        </w:rPr>
        <w:t>IDNP/IDNO</w:t>
      </w:r>
      <w:r w:rsidRPr="00167540">
        <w:rPr>
          <w:rFonts w:ascii="Times New Roman" w:eastAsia="Times New Roman" w:hAnsi="Times New Roman"/>
          <w:bCs/>
        </w:rPr>
        <w:t>»</w:t>
      </w:r>
      <w:r w:rsidRPr="00415485">
        <w:rPr>
          <w:rFonts w:ascii="Times New Roman" w:eastAsia="Times New Roman" w:hAnsi="Times New Roman"/>
          <w:bCs/>
        </w:rPr>
        <w:t xml:space="preserve"> -</w:t>
      </w:r>
      <w:r>
        <w:rPr>
          <w:rFonts w:ascii="Times New Roman" w:eastAsia="Times New Roman" w:hAnsi="Times New Roman"/>
          <w:bCs/>
        </w:rPr>
        <w:t xml:space="preserve"> указывается </w:t>
      </w:r>
      <w:r w:rsidRPr="00167540">
        <w:rPr>
          <w:rFonts w:ascii="Times New Roman" w:hAnsi="Times New Roman"/>
          <w:sz w:val="24"/>
          <w:szCs w:val="24"/>
        </w:rPr>
        <w:t>идентификационный номер (фискальный код) физического</w:t>
      </w:r>
      <w:r>
        <w:rPr>
          <w:rFonts w:ascii="Times New Roman" w:hAnsi="Times New Roman"/>
          <w:sz w:val="24"/>
          <w:szCs w:val="24"/>
        </w:rPr>
        <w:t>/юридического</w:t>
      </w:r>
      <w:r w:rsidRPr="00167540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67540">
        <w:rPr>
          <w:rFonts w:ascii="Times New Roman" w:eastAsia="Times New Roman" w:hAnsi="Times New Roman"/>
          <w:bCs/>
        </w:rPr>
        <w:t>предыдущего владельца ценных бумаг</w:t>
      </w:r>
      <w:r>
        <w:rPr>
          <w:rFonts w:ascii="Times New Roman" w:eastAsia="Times New Roman" w:hAnsi="Times New Roman"/>
          <w:bCs/>
        </w:rPr>
        <w:t>;</w:t>
      </w:r>
    </w:p>
    <w:p w:rsidR="00E7375B" w:rsidRPr="00F91B9D" w:rsidRDefault="00E7375B" w:rsidP="00E7375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91B9D">
        <w:rPr>
          <w:rFonts w:ascii="Times New Roman" w:hAnsi="Times New Roman"/>
          <w:sz w:val="24"/>
          <w:szCs w:val="24"/>
        </w:rPr>
        <w:t xml:space="preserve">в кол. </w:t>
      </w:r>
      <w:r w:rsidRPr="00F91B9D">
        <w:rPr>
          <w:rFonts w:ascii="Times New Roman" w:hAnsi="Times New Roman"/>
          <w:b/>
          <w:sz w:val="24"/>
          <w:szCs w:val="24"/>
        </w:rPr>
        <w:t>2</w:t>
      </w:r>
      <w:r w:rsidRPr="00F91B9D">
        <w:rPr>
          <w:rFonts w:ascii="Times New Roman" w:hAnsi="Times New Roman"/>
          <w:sz w:val="24"/>
          <w:szCs w:val="24"/>
        </w:rPr>
        <w:t xml:space="preserve"> «</w:t>
      </w:r>
      <w:r w:rsidRPr="00F91B9D">
        <w:rPr>
          <w:rFonts w:ascii="Times New Roman" w:eastAsia="Times New Roman" w:hAnsi="Times New Roman"/>
          <w:bCs/>
        </w:rPr>
        <w:t xml:space="preserve">Данные предыдущего владельца ценных бумаг – </w:t>
      </w:r>
      <w:r w:rsidRPr="00F91B9D">
        <w:rPr>
          <w:rFonts w:ascii="Times New Roman" w:hAnsi="Times New Roman"/>
          <w:sz w:val="24"/>
          <w:szCs w:val="24"/>
        </w:rPr>
        <w:t xml:space="preserve">Фамилия, имя/Наименование» - </w:t>
      </w:r>
      <w:r w:rsidRPr="00F91B9D">
        <w:rPr>
          <w:rFonts w:ascii="Times New Roman" w:eastAsia="Times New Roman" w:hAnsi="Times New Roman"/>
          <w:bCs/>
        </w:rPr>
        <w:t>указывается</w:t>
      </w:r>
      <w:r w:rsidRPr="00F91B9D">
        <w:rPr>
          <w:rFonts w:ascii="Times New Roman" w:hAnsi="Times New Roman"/>
          <w:sz w:val="24"/>
          <w:szCs w:val="24"/>
        </w:rPr>
        <w:t xml:space="preserve"> данные о фамилии, имени физического лица/наименование экономического агента предыдущего владельца отчуждённых ценных бумаг;</w:t>
      </w:r>
    </w:p>
    <w:p w:rsidR="00E7375B" w:rsidRPr="00F91B9D" w:rsidRDefault="00E7375B" w:rsidP="00E7375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91B9D">
        <w:rPr>
          <w:rFonts w:ascii="Times New Roman" w:hAnsi="Times New Roman"/>
          <w:sz w:val="24"/>
          <w:szCs w:val="24"/>
        </w:rPr>
        <w:lastRenderedPageBreak/>
        <w:t xml:space="preserve">в кол. </w:t>
      </w:r>
      <w:r w:rsidRPr="00F91B9D">
        <w:rPr>
          <w:rFonts w:ascii="Times New Roman" w:hAnsi="Times New Roman"/>
          <w:b/>
          <w:sz w:val="24"/>
          <w:szCs w:val="24"/>
        </w:rPr>
        <w:t>3</w:t>
      </w:r>
      <w:r w:rsidRPr="00F91B9D">
        <w:rPr>
          <w:rFonts w:ascii="Times New Roman" w:hAnsi="Times New Roman"/>
          <w:sz w:val="24"/>
          <w:szCs w:val="24"/>
        </w:rPr>
        <w:t xml:space="preserve"> «Наименование ценной бумаги» </w:t>
      </w:r>
      <w:r w:rsidRPr="00415485">
        <w:rPr>
          <w:rFonts w:ascii="Times New Roman" w:hAnsi="Times New Roman"/>
          <w:sz w:val="24"/>
          <w:szCs w:val="24"/>
        </w:rPr>
        <w:t xml:space="preserve">- </w:t>
      </w:r>
      <w:r w:rsidRPr="00F91B9D">
        <w:rPr>
          <w:rFonts w:ascii="Times New Roman" w:hAnsi="Times New Roman"/>
          <w:sz w:val="24"/>
          <w:szCs w:val="24"/>
        </w:rPr>
        <w:t xml:space="preserve">указывается код ценных бумаг, согласно следующей кодировке: АС – акции, ОВ – облигации и </w:t>
      </w:r>
      <w:r w:rsidRPr="00FD590D">
        <w:rPr>
          <w:rFonts w:ascii="Times New Roman" w:hAnsi="Times New Roman"/>
          <w:bCs/>
          <w:sz w:val="24"/>
          <w:szCs w:val="24"/>
        </w:rPr>
        <w:t>AVM</w:t>
      </w:r>
      <w:r w:rsidRPr="00F91B9D">
        <w:rPr>
          <w:rFonts w:ascii="Times New Roman" w:hAnsi="Times New Roman"/>
          <w:bCs/>
          <w:sz w:val="24"/>
          <w:szCs w:val="24"/>
        </w:rPr>
        <w:t xml:space="preserve"> – другие ценные бумаги</w:t>
      </w:r>
      <w:r w:rsidRPr="00F91B9D">
        <w:rPr>
          <w:rFonts w:ascii="Times New Roman" w:hAnsi="Times New Roman"/>
          <w:sz w:val="24"/>
          <w:szCs w:val="24"/>
        </w:rPr>
        <w:t>;</w:t>
      </w:r>
    </w:p>
    <w:p w:rsidR="00E7375B" w:rsidRPr="00415485" w:rsidRDefault="00E7375B" w:rsidP="00E73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675">
        <w:rPr>
          <w:rFonts w:ascii="Times New Roman" w:hAnsi="Times New Roman"/>
          <w:sz w:val="24"/>
          <w:szCs w:val="24"/>
        </w:rPr>
        <w:t xml:space="preserve">в кол. </w:t>
      </w:r>
      <w:r w:rsidRPr="00415485">
        <w:rPr>
          <w:rFonts w:ascii="Times New Roman" w:hAnsi="Times New Roman"/>
          <w:b/>
          <w:sz w:val="24"/>
          <w:szCs w:val="24"/>
        </w:rPr>
        <w:t>4</w:t>
      </w:r>
      <w:r w:rsidRPr="001B7675">
        <w:rPr>
          <w:rFonts w:ascii="Times New Roman" w:hAnsi="Times New Roman"/>
          <w:sz w:val="24"/>
          <w:szCs w:val="24"/>
        </w:rPr>
        <w:t xml:space="preserve"> «</w:t>
      </w:r>
      <w:r w:rsidRPr="001B7675">
        <w:rPr>
          <w:rFonts w:ascii="Times New Roman" w:eastAsia="Times New Roman" w:hAnsi="Times New Roman"/>
          <w:bCs/>
          <w:sz w:val="24"/>
          <w:szCs w:val="24"/>
        </w:rPr>
        <w:t>Эмитент ценных бумаг</w:t>
      </w:r>
      <w:r w:rsidRPr="001B7675">
        <w:rPr>
          <w:rFonts w:ascii="Times New Roman" w:hAnsi="Times New Roman"/>
          <w:bCs/>
          <w:sz w:val="24"/>
          <w:szCs w:val="24"/>
        </w:rPr>
        <w:t>- IDNO</w:t>
      </w:r>
      <w:r w:rsidRPr="001B7675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1B7675">
        <w:rPr>
          <w:rFonts w:ascii="Times New Roman" w:hAnsi="Times New Roman"/>
          <w:sz w:val="24"/>
          <w:szCs w:val="24"/>
        </w:rPr>
        <w:t>указывается фискальный код юридического лица</w:t>
      </w:r>
      <w:r w:rsidRPr="00415485">
        <w:rPr>
          <w:rFonts w:ascii="Times New Roman" w:hAnsi="Times New Roman"/>
          <w:sz w:val="24"/>
          <w:szCs w:val="24"/>
        </w:rPr>
        <w:t>, эмитента ценных бумаг</w:t>
      </w:r>
      <w:r w:rsidRPr="001B7675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15485">
        <w:rPr>
          <w:rFonts w:ascii="Times New Roman" w:hAnsi="Times New Roman"/>
          <w:sz w:val="24"/>
          <w:szCs w:val="24"/>
        </w:rPr>
        <w:t>взявшего обязательства по отношению к владельц</w:t>
      </w:r>
      <w:r>
        <w:rPr>
          <w:rFonts w:ascii="Times New Roman" w:hAnsi="Times New Roman"/>
          <w:sz w:val="24"/>
          <w:szCs w:val="24"/>
        </w:rPr>
        <w:t>а</w:t>
      </w:r>
      <w:r w:rsidRPr="00415485">
        <w:rPr>
          <w:rFonts w:ascii="Times New Roman" w:hAnsi="Times New Roman"/>
          <w:sz w:val="24"/>
          <w:szCs w:val="24"/>
        </w:rPr>
        <w:t>м ценных бумаг</w:t>
      </w:r>
      <w:r w:rsidRPr="001B76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15485">
        <w:rPr>
          <w:rFonts w:ascii="Times New Roman" w:hAnsi="Times New Roman"/>
          <w:sz w:val="24"/>
          <w:szCs w:val="24"/>
        </w:rPr>
        <w:t>по исполнению прав данным</w:t>
      </w:r>
      <w:r>
        <w:rPr>
          <w:rFonts w:ascii="Times New Roman" w:hAnsi="Times New Roman"/>
          <w:sz w:val="24"/>
          <w:szCs w:val="24"/>
        </w:rPr>
        <w:t>и</w:t>
      </w:r>
      <w:r w:rsidRPr="00415485">
        <w:rPr>
          <w:rFonts w:ascii="Times New Roman" w:hAnsi="Times New Roman"/>
          <w:sz w:val="24"/>
          <w:szCs w:val="24"/>
        </w:rPr>
        <w:t xml:space="preserve"> соответствующим</w:t>
      </w:r>
      <w:r>
        <w:rPr>
          <w:rFonts w:ascii="Times New Roman" w:hAnsi="Times New Roman"/>
          <w:sz w:val="24"/>
          <w:szCs w:val="24"/>
        </w:rPr>
        <w:t>и</w:t>
      </w:r>
      <w:r w:rsidRPr="00415485">
        <w:rPr>
          <w:rFonts w:ascii="Times New Roman" w:hAnsi="Times New Roman"/>
          <w:sz w:val="24"/>
          <w:szCs w:val="24"/>
        </w:rPr>
        <w:t xml:space="preserve"> ценным</w:t>
      </w:r>
      <w:r>
        <w:rPr>
          <w:rFonts w:ascii="Times New Roman" w:hAnsi="Times New Roman"/>
          <w:sz w:val="24"/>
          <w:szCs w:val="24"/>
        </w:rPr>
        <w:t>и</w:t>
      </w:r>
      <w:r w:rsidRPr="00415485">
        <w:rPr>
          <w:rFonts w:ascii="Times New Roman" w:hAnsi="Times New Roman"/>
          <w:sz w:val="24"/>
          <w:szCs w:val="24"/>
        </w:rPr>
        <w:t xml:space="preserve"> бумагам</w:t>
      </w:r>
      <w:r>
        <w:rPr>
          <w:rFonts w:ascii="Times New Roman" w:hAnsi="Times New Roman"/>
          <w:sz w:val="24"/>
          <w:szCs w:val="24"/>
        </w:rPr>
        <w:t>и</w:t>
      </w:r>
      <w:r w:rsidRPr="00415485">
        <w:rPr>
          <w:rFonts w:ascii="Times New Roman" w:hAnsi="Times New Roman"/>
          <w:sz w:val="24"/>
          <w:szCs w:val="24"/>
        </w:rPr>
        <w:t>;</w:t>
      </w:r>
    </w:p>
    <w:p w:rsidR="00E7375B" w:rsidRDefault="00E7375B" w:rsidP="00E73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675">
        <w:rPr>
          <w:rFonts w:ascii="Times New Roman" w:hAnsi="Times New Roman"/>
          <w:sz w:val="24"/>
          <w:szCs w:val="24"/>
        </w:rPr>
        <w:t xml:space="preserve">в кол. </w:t>
      </w:r>
      <w:r w:rsidRPr="00415485">
        <w:rPr>
          <w:rFonts w:ascii="Times New Roman" w:hAnsi="Times New Roman"/>
          <w:b/>
          <w:sz w:val="24"/>
          <w:szCs w:val="24"/>
        </w:rPr>
        <w:t>5</w:t>
      </w:r>
      <w:r w:rsidRPr="001B7675">
        <w:rPr>
          <w:rFonts w:ascii="Times New Roman" w:hAnsi="Times New Roman"/>
          <w:sz w:val="24"/>
          <w:szCs w:val="24"/>
        </w:rPr>
        <w:t xml:space="preserve"> «</w:t>
      </w:r>
      <w:r w:rsidRPr="001B7675">
        <w:rPr>
          <w:rFonts w:ascii="Times New Roman" w:eastAsia="Times New Roman" w:hAnsi="Times New Roman"/>
          <w:bCs/>
          <w:sz w:val="24"/>
          <w:szCs w:val="24"/>
        </w:rPr>
        <w:t>Эмитент ценных бума</w:t>
      </w:r>
      <w:proofErr w:type="gramStart"/>
      <w:r w:rsidRPr="001B7675">
        <w:rPr>
          <w:rFonts w:ascii="Times New Roman" w:eastAsia="Times New Roman" w:hAnsi="Times New Roman"/>
          <w:bCs/>
          <w:sz w:val="24"/>
          <w:szCs w:val="24"/>
        </w:rPr>
        <w:t>г</w:t>
      </w:r>
      <w:r w:rsidRPr="001B7675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1B7675">
        <w:rPr>
          <w:rFonts w:ascii="Times New Roman" w:hAnsi="Times New Roman"/>
          <w:bCs/>
          <w:sz w:val="24"/>
          <w:szCs w:val="24"/>
        </w:rPr>
        <w:t xml:space="preserve"> Наименование</w:t>
      </w:r>
      <w:r w:rsidRPr="001B7675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1B7675">
        <w:rPr>
          <w:rFonts w:ascii="Times New Roman" w:hAnsi="Times New Roman"/>
          <w:sz w:val="24"/>
          <w:szCs w:val="24"/>
        </w:rPr>
        <w:t xml:space="preserve">указывается </w:t>
      </w:r>
      <w:r>
        <w:rPr>
          <w:rFonts w:ascii="Times New Roman" w:hAnsi="Times New Roman"/>
          <w:sz w:val="24"/>
          <w:szCs w:val="24"/>
        </w:rPr>
        <w:t>наименование</w:t>
      </w:r>
      <w:r w:rsidRPr="001B7675">
        <w:rPr>
          <w:rFonts w:ascii="Times New Roman" w:hAnsi="Times New Roman"/>
          <w:sz w:val="24"/>
          <w:szCs w:val="24"/>
        </w:rPr>
        <w:t xml:space="preserve"> юридического лица, </w:t>
      </w:r>
      <w:r w:rsidRPr="00415485">
        <w:rPr>
          <w:rFonts w:ascii="Times New Roman" w:hAnsi="Times New Roman"/>
          <w:sz w:val="24"/>
          <w:szCs w:val="24"/>
        </w:rPr>
        <w:t>эмитента ценных бумаг</w:t>
      </w:r>
      <w:r w:rsidRPr="001B7675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15485">
        <w:rPr>
          <w:rFonts w:ascii="Times New Roman" w:hAnsi="Times New Roman"/>
          <w:sz w:val="24"/>
          <w:szCs w:val="24"/>
        </w:rPr>
        <w:t>взявшего обязательства по отношению к владельц</w:t>
      </w:r>
      <w:r>
        <w:rPr>
          <w:rFonts w:ascii="Times New Roman" w:hAnsi="Times New Roman"/>
          <w:sz w:val="24"/>
          <w:szCs w:val="24"/>
        </w:rPr>
        <w:t>а</w:t>
      </w:r>
      <w:r w:rsidRPr="00415485">
        <w:rPr>
          <w:rFonts w:ascii="Times New Roman" w:hAnsi="Times New Roman"/>
          <w:sz w:val="24"/>
          <w:szCs w:val="24"/>
        </w:rPr>
        <w:t>м ценных бумаг</w:t>
      </w:r>
      <w:r w:rsidRPr="001B76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15485">
        <w:rPr>
          <w:rFonts w:ascii="Times New Roman" w:hAnsi="Times New Roman"/>
          <w:sz w:val="24"/>
          <w:szCs w:val="24"/>
        </w:rPr>
        <w:t>по исполнению прав данным</w:t>
      </w:r>
      <w:r>
        <w:rPr>
          <w:rFonts w:ascii="Times New Roman" w:hAnsi="Times New Roman"/>
          <w:sz w:val="24"/>
          <w:szCs w:val="24"/>
        </w:rPr>
        <w:t>и</w:t>
      </w:r>
      <w:r w:rsidRPr="00415485">
        <w:rPr>
          <w:rFonts w:ascii="Times New Roman" w:hAnsi="Times New Roman"/>
          <w:sz w:val="24"/>
          <w:szCs w:val="24"/>
        </w:rPr>
        <w:t xml:space="preserve"> соответствующим</w:t>
      </w:r>
      <w:r>
        <w:rPr>
          <w:rFonts w:ascii="Times New Roman" w:hAnsi="Times New Roman"/>
          <w:sz w:val="24"/>
          <w:szCs w:val="24"/>
        </w:rPr>
        <w:t>и</w:t>
      </w:r>
      <w:r w:rsidRPr="00415485">
        <w:rPr>
          <w:rFonts w:ascii="Times New Roman" w:hAnsi="Times New Roman"/>
          <w:sz w:val="24"/>
          <w:szCs w:val="24"/>
        </w:rPr>
        <w:t xml:space="preserve"> ценным</w:t>
      </w:r>
      <w:r>
        <w:rPr>
          <w:rFonts w:ascii="Times New Roman" w:hAnsi="Times New Roman"/>
          <w:sz w:val="24"/>
          <w:szCs w:val="24"/>
        </w:rPr>
        <w:t>и</w:t>
      </w:r>
      <w:r w:rsidRPr="00415485">
        <w:rPr>
          <w:rFonts w:ascii="Times New Roman" w:hAnsi="Times New Roman"/>
          <w:sz w:val="24"/>
          <w:szCs w:val="24"/>
        </w:rPr>
        <w:t xml:space="preserve"> бумагам</w:t>
      </w:r>
      <w:r>
        <w:rPr>
          <w:rFonts w:ascii="Times New Roman" w:hAnsi="Times New Roman"/>
          <w:sz w:val="24"/>
          <w:szCs w:val="24"/>
        </w:rPr>
        <w:t>и;</w:t>
      </w:r>
    </w:p>
    <w:p w:rsidR="00E7375B" w:rsidRPr="00F560DA" w:rsidRDefault="00E7375B" w:rsidP="00E737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B7675">
        <w:rPr>
          <w:rFonts w:ascii="Times New Roman" w:hAnsi="Times New Roman"/>
          <w:sz w:val="24"/>
          <w:szCs w:val="24"/>
        </w:rPr>
        <w:t xml:space="preserve">в кол. </w:t>
      </w:r>
      <w:r w:rsidRPr="00415485">
        <w:rPr>
          <w:rFonts w:ascii="Times New Roman" w:hAnsi="Times New Roman"/>
          <w:b/>
          <w:sz w:val="24"/>
          <w:szCs w:val="24"/>
        </w:rPr>
        <w:t>6</w:t>
      </w:r>
      <w:r w:rsidRPr="001B7675">
        <w:rPr>
          <w:rFonts w:ascii="Times New Roman" w:hAnsi="Times New Roman"/>
          <w:sz w:val="24"/>
          <w:szCs w:val="24"/>
        </w:rPr>
        <w:t xml:space="preserve"> «</w:t>
      </w:r>
      <w:r w:rsidRPr="003447F1">
        <w:rPr>
          <w:rFonts w:ascii="Times New Roman" w:eastAsia="Times New Roman" w:hAnsi="Times New Roman"/>
          <w:sz w:val="24"/>
          <w:szCs w:val="24"/>
          <w:lang w:eastAsia="ro-RO"/>
        </w:rPr>
        <w:t>Номинальная/ фиксированная стоимость ценной бумаги</w:t>
      </w:r>
      <w:r w:rsidRPr="001B7675">
        <w:rPr>
          <w:rFonts w:ascii="Times New Roman" w:eastAsia="Times New Roman" w:hAnsi="Times New Roman"/>
          <w:sz w:val="24"/>
          <w:szCs w:val="24"/>
          <w:lang w:eastAsia="ro-RO"/>
        </w:rPr>
        <w:t>»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-</w:t>
      </w:r>
      <w:r w:rsidRPr="001B767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1B7675">
        <w:rPr>
          <w:rFonts w:ascii="Times New Roman" w:hAnsi="Times New Roman"/>
          <w:sz w:val="24"/>
          <w:szCs w:val="24"/>
        </w:rPr>
        <w:t>указывается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DA">
        <w:rPr>
          <w:rFonts w:ascii="Times New Roman" w:hAnsi="Times New Roman"/>
          <w:sz w:val="24"/>
          <w:szCs w:val="24"/>
        </w:rPr>
        <w:t>н</w:t>
      </w:r>
      <w:r w:rsidRPr="00F560DA">
        <w:rPr>
          <w:rFonts w:ascii="Times New Roman" w:eastAsia="Times New Roman" w:hAnsi="Times New Roman"/>
          <w:sz w:val="24"/>
          <w:szCs w:val="24"/>
          <w:lang w:eastAsia="ro-RO"/>
        </w:rPr>
        <w:t>оминальная/ фиксированная стоимость ценной бумаги;</w:t>
      </w:r>
    </w:p>
    <w:p w:rsidR="00E7375B" w:rsidRPr="00F560DA" w:rsidRDefault="00E7375B" w:rsidP="00E7375B">
      <w:pPr>
        <w:pStyle w:val="cn"/>
        <w:spacing w:before="0" w:beforeAutospacing="0" w:after="0" w:afterAutospacing="0"/>
        <w:ind w:firstLine="708"/>
        <w:jc w:val="both"/>
        <w:rPr>
          <w:lang w:val="ru-RU"/>
        </w:rPr>
      </w:pPr>
      <w:r w:rsidRPr="00F560DA">
        <w:rPr>
          <w:lang w:val="ru-RU"/>
        </w:rPr>
        <w:t>в кол.</w:t>
      </w:r>
      <w:r w:rsidRPr="00F560DA">
        <w:t xml:space="preserve"> </w:t>
      </w:r>
      <w:r w:rsidRPr="00415485">
        <w:rPr>
          <w:b/>
        </w:rPr>
        <w:t>7</w:t>
      </w:r>
      <w:r w:rsidRPr="00F560DA">
        <w:t xml:space="preserve"> </w:t>
      </w:r>
      <w:r w:rsidRPr="00F560DA">
        <w:rPr>
          <w:lang w:val="ru-RU"/>
        </w:rPr>
        <w:t>«Стоимость отчуждения ценной бумаги»</w:t>
      </w:r>
      <w:r>
        <w:rPr>
          <w:lang w:val="ru-RU"/>
        </w:rPr>
        <w:t xml:space="preserve"> -</w:t>
      </w:r>
      <w:r w:rsidRPr="00F560DA">
        <w:rPr>
          <w:lang w:val="ru-RU"/>
        </w:rPr>
        <w:t xml:space="preserve"> указывается цена отчуждения ценной бумаги за одну единицу;    </w:t>
      </w:r>
    </w:p>
    <w:p w:rsidR="00E7375B" w:rsidRPr="00F560DA" w:rsidRDefault="00E7375B" w:rsidP="00E7375B">
      <w:pPr>
        <w:pStyle w:val="cn"/>
        <w:spacing w:before="0" w:beforeAutospacing="0" w:after="0" w:afterAutospacing="0"/>
        <w:ind w:firstLine="708"/>
        <w:jc w:val="both"/>
        <w:rPr>
          <w:lang w:val="ru-RU"/>
        </w:rPr>
      </w:pPr>
      <w:r w:rsidRPr="00F560DA">
        <w:rPr>
          <w:lang w:val="ru-RU"/>
        </w:rPr>
        <w:t xml:space="preserve">в кол. </w:t>
      </w:r>
      <w:r w:rsidRPr="00415485">
        <w:rPr>
          <w:b/>
        </w:rPr>
        <w:t>8</w:t>
      </w:r>
      <w:r w:rsidRPr="00F560DA">
        <w:t xml:space="preserve"> </w:t>
      </w:r>
      <w:r w:rsidRPr="00F560DA">
        <w:rPr>
          <w:lang w:val="ru-RU"/>
        </w:rPr>
        <w:t xml:space="preserve">«Количество отчуждённых ценных бумаг» </w:t>
      </w:r>
      <w:r>
        <w:rPr>
          <w:lang w:val="ru-RU"/>
        </w:rPr>
        <w:t xml:space="preserve">- </w:t>
      </w:r>
      <w:r w:rsidRPr="00F560DA">
        <w:rPr>
          <w:lang w:val="ru-RU"/>
        </w:rPr>
        <w:t xml:space="preserve">указывается количество отчуждённых ценных бумаг; </w:t>
      </w:r>
    </w:p>
    <w:p w:rsidR="00E7375B" w:rsidRPr="00F560DA" w:rsidRDefault="00E7375B" w:rsidP="00E7375B">
      <w:pPr>
        <w:pStyle w:val="cn"/>
        <w:spacing w:before="0" w:beforeAutospacing="0" w:after="0" w:afterAutospacing="0"/>
        <w:ind w:firstLine="708"/>
        <w:jc w:val="both"/>
        <w:rPr>
          <w:lang w:val="ru-RU"/>
        </w:rPr>
      </w:pPr>
      <w:r w:rsidRPr="00F560DA">
        <w:rPr>
          <w:lang w:val="ru-RU"/>
        </w:rPr>
        <w:t xml:space="preserve">в кол. </w:t>
      </w:r>
      <w:r w:rsidRPr="00415485">
        <w:rPr>
          <w:b/>
          <w:lang w:val="ru-RU"/>
        </w:rPr>
        <w:t>9</w:t>
      </w:r>
      <w:r w:rsidRPr="00F560DA">
        <w:t xml:space="preserve"> </w:t>
      </w:r>
      <w:r w:rsidRPr="00F560DA">
        <w:rPr>
          <w:lang w:val="ru-RU"/>
        </w:rPr>
        <w:t xml:space="preserve">«Дата отчуждения» </w:t>
      </w:r>
      <w:r>
        <w:rPr>
          <w:lang w:val="ru-RU"/>
        </w:rPr>
        <w:t xml:space="preserve">- </w:t>
      </w:r>
      <w:r w:rsidRPr="00F560DA">
        <w:rPr>
          <w:lang w:val="ru-RU"/>
        </w:rPr>
        <w:t>указывается число, месяц и год отчуждения ценных бумаг;</w:t>
      </w:r>
    </w:p>
    <w:p w:rsidR="00E7375B" w:rsidRPr="00F91B9D" w:rsidRDefault="00E7375B" w:rsidP="00E7375B">
      <w:pPr>
        <w:pStyle w:val="NoSpacing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1B9D">
        <w:rPr>
          <w:rFonts w:ascii="Times New Roman" w:hAnsi="Times New Roman"/>
          <w:sz w:val="24"/>
          <w:szCs w:val="24"/>
        </w:rPr>
        <w:t xml:space="preserve">в кол. </w:t>
      </w:r>
      <w:r w:rsidRPr="00F91B9D">
        <w:rPr>
          <w:rFonts w:ascii="Times New Roman" w:hAnsi="Times New Roman"/>
          <w:b/>
          <w:sz w:val="24"/>
          <w:szCs w:val="24"/>
        </w:rPr>
        <w:t>10</w:t>
      </w:r>
      <w:r w:rsidRPr="00F91B9D">
        <w:rPr>
          <w:rFonts w:ascii="Times New Roman" w:hAnsi="Times New Roman"/>
          <w:sz w:val="24"/>
          <w:szCs w:val="24"/>
        </w:rPr>
        <w:t xml:space="preserve"> «Данные лица - нового владельца ценных бумаг - </w:t>
      </w:r>
      <w:r w:rsidRPr="00F560DA">
        <w:rPr>
          <w:rFonts w:ascii="Times New Roman" w:hAnsi="Times New Roman"/>
          <w:bCs/>
          <w:sz w:val="24"/>
          <w:szCs w:val="24"/>
        </w:rPr>
        <w:t>IDNP/IDNO</w:t>
      </w:r>
      <w:r w:rsidRPr="00F91B9D">
        <w:rPr>
          <w:rFonts w:ascii="Times New Roman" w:hAnsi="Times New Roman"/>
          <w:sz w:val="24"/>
          <w:szCs w:val="24"/>
        </w:rPr>
        <w:t>» - указывается идентификационный номер/фискальный код - нового</w:t>
      </w:r>
      <w:r w:rsidRPr="00F91B9D">
        <w:rPr>
          <w:rFonts w:ascii="Times New Roman" w:eastAsia="Times New Roman" w:hAnsi="Times New Roman"/>
          <w:bCs/>
          <w:sz w:val="24"/>
          <w:szCs w:val="24"/>
        </w:rPr>
        <w:t xml:space="preserve"> владельца ценных бумаг; </w:t>
      </w:r>
    </w:p>
    <w:p w:rsidR="00E7375B" w:rsidRDefault="00E7375B" w:rsidP="00E7375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91B9D">
        <w:rPr>
          <w:rFonts w:ascii="Times New Roman" w:hAnsi="Times New Roman"/>
          <w:sz w:val="24"/>
          <w:szCs w:val="24"/>
        </w:rPr>
        <w:t xml:space="preserve">в кол. </w:t>
      </w:r>
      <w:r w:rsidRPr="00F91B9D">
        <w:rPr>
          <w:rFonts w:ascii="Times New Roman" w:hAnsi="Times New Roman"/>
          <w:b/>
          <w:sz w:val="24"/>
          <w:szCs w:val="24"/>
        </w:rPr>
        <w:t>11</w:t>
      </w:r>
      <w:r w:rsidRPr="00F91B9D">
        <w:rPr>
          <w:rFonts w:ascii="Times New Roman" w:hAnsi="Times New Roman"/>
          <w:sz w:val="24"/>
          <w:szCs w:val="24"/>
        </w:rPr>
        <w:t xml:space="preserve"> «Данные лица - нового владельца ценных бумаг - Наименование» </w:t>
      </w:r>
      <w:proofErr w:type="gramStart"/>
      <w:r w:rsidRPr="00F91B9D">
        <w:rPr>
          <w:rFonts w:ascii="Times New Roman" w:hAnsi="Times New Roman"/>
          <w:sz w:val="24"/>
          <w:szCs w:val="24"/>
        </w:rPr>
        <w:t>-у</w:t>
      </w:r>
      <w:proofErr w:type="gramEnd"/>
      <w:r w:rsidRPr="00F91B9D">
        <w:rPr>
          <w:rFonts w:ascii="Times New Roman" w:hAnsi="Times New Roman"/>
          <w:sz w:val="24"/>
          <w:szCs w:val="24"/>
        </w:rPr>
        <w:t>казывается данные о фамилии, имени/наименование - нового владельца ценных бумаг;</w:t>
      </w:r>
    </w:p>
    <w:p w:rsidR="00E7375B" w:rsidRDefault="00E7375B" w:rsidP="00E7375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75B" w:rsidRDefault="00E7375B">
      <w:bookmarkStart w:id="0" w:name="_GoBack"/>
      <w:bookmarkEnd w:id="0"/>
    </w:p>
    <w:sectPr w:rsidR="00E73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B"/>
    <w:rsid w:val="00E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5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5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n">
    <w:name w:val="cn"/>
    <w:basedOn w:val="Normal"/>
    <w:rsid w:val="00E7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5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5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n">
    <w:name w:val="cn"/>
    <w:basedOn w:val="Normal"/>
    <w:rsid w:val="00E7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2018-09-26T12:44:00Z</dcterms:created>
  <dcterms:modified xsi:type="dcterms:W3CDTF">2018-09-26T12:44:00Z</dcterms:modified>
</cp:coreProperties>
</file>